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797" w:rsidRDefault="00156797" w:rsidP="00156797">
      <w:pPr>
        <w:ind w:left="1800" w:hanging="18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Л Е К </w:t>
      </w:r>
      <w:proofErr w:type="gramStart"/>
      <w:r>
        <w:rPr>
          <w:sz w:val="28"/>
          <w:szCs w:val="28"/>
        </w:rPr>
        <w:t>Ц</w:t>
      </w:r>
      <w:proofErr w:type="gramEnd"/>
      <w:r>
        <w:rPr>
          <w:sz w:val="28"/>
          <w:szCs w:val="28"/>
        </w:rPr>
        <w:t xml:space="preserve"> И Я       10</w:t>
      </w:r>
      <w:bookmarkStart w:id="0" w:name="_GoBack"/>
      <w:bookmarkEnd w:id="0"/>
    </w:p>
    <w:p w:rsidR="00156797" w:rsidRDefault="00156797" w:rsidP="00156797">
      <w:pPr>
        <w:ind w:left="1800" w:hanging="1800"/>
        <w:jc w:val="center"/>
        <w:rPr>
          <w:sz w:val="28"/>
          <w:szCs w:val="28"/>
        </w:rPr>
      </w:pPr>
    </w:p>
    <w:p w:rsidR="00156797" w:rsidRDefault="00156797" w:rsidP="00156797">
      <w:pPr>
        <w:ind w:left="1800" w:hanging="1800"/>
        <w:jc w:val="center"/>
        <w:rPr>
          <w:sz w:val="28"/>
          <w:szCs w:val="28"/>
        </w:rPr>
      </w:pPr>
      <w:r>
        <w:rPr>
          <w:sz w:val="28"/>
          <w:szCs w:val="28"/>
        </w:rPr>
        <w:t>ПЛОСКО – ПАРАЛЛЕЛЬНОЕ ДВИЖЕНИЕ ТВЕРДОГО ТЕЛА</w:t>
      </w:r>
    </w:p>
    <w:p w:rsidR="00156797" w:rsidRDefault="00156797" w:rsidP="00156797">
      <w:pPr>
        <w:ind w:left="1800" w:hanging="1800"/>
        <w:rPr>
          <w:sz w:val="28"/>
          <w:szCs w:val="28"/>
        </w:rPr>
      </w:pPr>
    </w:p>
    <w:p w:rsidR="00156797" w:rsidRDefault="00156797" w:rsidP="00156797">
      <w:pPr>
        <w:rPr>
          <w:sz w:val="28"/>
          <w:szCs w:val="28"/>
        </w:rPr>
      </w:pPr>
      <w:r>
        <w:rPr>
          <w:sz w:val="28"/>
          <w:szCs w:val="28"/>
        </w:rPr>
        <w:t xml:space="preserve">1. Разложение плоского движения твердого тела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переносное поступательное и относительное вращательное.</w:t>
      </w:r>
    </w:p>
    <w:p w:rsidR="00156797" w:rsidRDefault="00156797" w:rsidP="00156797">
      <w:pPr>
        <w:rPr>
          <w:sz w:val="28"/>
          <w:szCs w:val="28"/>
        </w:rPr>
      </w:pPr>
    </w:p>
    <w:p w:rsidR="00156797" w:rsidRDefault="00156797" w:rsidP="0015679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Плоско – параллельным (плоским) называется такое движение твердого тела, при котором все точки этого тела перемещаются по траекториям,  расположенным в плоскостях, параллельных данной неподвижной плоскости.</w:t>
      </w:r>
    </w:p>
    <w:p w:rsidR="00156797" w:rsidRDefault="00156797" w:rsidP="0015679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Движение тела будет характеризовать его сечение, параллельное неподвижной плоскости, которое называется плоской фигурой. </w:t>
      </w:r>
      <w:proofErr w:type="gramStart"/>
      <w:r>
        <w:rPr>
          <w:sz w:val="28"/>
          <w:szCs w:val="28"/>
        </w:rPr>
        <w:t>Движение плоской фигуры разложим на переносное поступательное вместе с полюсом и относительное вращательное вокруг оси, проходящей через полюс.</w:t>
      </w:r>
      <w:proofErr w:type="gramEnd"/>
    </w:p>
    <w:p w:rsidR="00156797" w:rsidRDefault="00156797" w:rsidP="0015679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Скорость любой точки тела при плоском движении равна геометрической сумме скорости полюса и скорости данной точки при вращательном движении вокруг полюса.</w:t>
      </w:r>
    </w:p>
    <w:p w:rsidR="00156797" w:rsidRDefault="00156797" w:rsidP="00156797">
      <w:pPr>
        <w:jc w:val="both"/>
        <w:rPr>
          <w:sz w:val="28"/>
          <w:szCs w:val="28"/>
        </w:rPr>
      </w:pPr>
    </w:p>
    <w:p w:rsidR="00156797" w:rsidRDefault="00156797" w:rsidP="00156797">
      <w:pPr>
        <w:jc w:val="center"/>
        <w:rPr>
          <w:sz w:val="28"/>
          <w:szCs w:val="28"/>
        </w:rPr>
      </w:pPr>
      <w:r w:rsidRPr="00124EED">
        <w:rPr>
          <w:position w:val="-12"/>
          <w:sz w:val="28"/>
          <w:szCs w:val="28"/>
        </w:rPr>
        <w:object w:dxaOrig="15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75pt;height:18.75pt" o:ole="">
            <v:imagedata r:id="rId5" o:title=""/>
          </v:shape>
          <o:OLEObject Type="Embed" ProgID="Equation.3" ShapeID="_x0000_i1025" DrawAspect="Content" ObjectID="_1503490757" r:id="rId6"/>
        </w:object>
      </w:r>
      <w:r>
        <w:rPr>
          <w:sz w:val="28"/>
          <w:szCs w:val="28"/>
        </w:rPr>
        <w:t>.</w:t>
      </w:r>
    </w:p>
    <w:p w:rsidR="00156797" w:rsidRDefault="00156797" w:rsidP="00156797">
      <w:pPr>
        <w:jc w:val="center"/>
        <w:rPr>
          <w:sz w:val="28"/>
          <w:szCs w:val="28"/>
        </w:rPr>
      </w:pPr>
    </w:p>
    <w:p w:rsidR="00156797" w:rsidRDefault="00156797" w:rsidP="00156797">
      <w:pPr>
        <w:rPr>
          <w:sz w:val="28"/>
          <w:szCs w:val="28"/>
        </w:rPr>
      </w:pPr>
      <w:r>
        <w:rPr>
          <w:sz w:val="28"/>
          <w:szCs w:val="28"/>
        </w:rPr>
        <w:t xml:space="preserve">         Если скорость полюса равна нулю, то скорости точек плоской фигуры определяются как во вращательном движении вокруг оси, проходящей через этот полюс, который называется мгновенным центром скоростей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МЦС )</w:t>
      </w:r>
    </w:p>
    <w:p w:rsidR="00156797" w:rsidRDefault="00156797" w:rsidP="00156797">
      <w:pPr>
        <w:rPr>
          <w:sz w:val="28"/>
          <w:szCs w:val="28"/>
        </w:rPr>
      </w:pPr>
      <w:r>
        <w:rPr>
          <w:sz w:val="28"/>
          <w:szCs w:val="28"/>
        </w:rPr>
        <w:t xml:space="preserve">         Ускорение любой точки тела при плоском движении равно геометрической сумме ускорении я полюса и ускорения данной точки при вращательном движении вокруг полюса:</w:t>
      </w:r>
    </w:p>
    <w:p w:rsidR="00156797" w:rsidRDefault="00156797" w:rsidP="00156797">
      <w:pPr>
        <w:rPr>
          <w:sz w:val="28"/>
          <w:szCs w:val="28"/>
        </w:rPr>
      </w:pPr>
    </w:p>
    <w:p w:rsidR="00156797" w:rsidRDefault="00156797" w:rsidP="00156797">
      <w:pPr>
        <w:jc w:val="center"/>
        <w:rPr>
          <w:sz w:val="28"/>
          <w:szCs w:val="28"/>
        </w:rPr>
      </w:pPr>
      <w:r w:rsidRPr="00124EED">
        <w:rPr>
          <w:position w:val="-36"/>
          <w:sz w:val="28"/>
          <w:szCs w:val="28"/>
          <w:lang w:val="en-US"/>
        </w:rPr>
        <w:object w:dxaOrig="3780" w:dyaOrig="859">
          <v:shape id="_x0000_i1026" type="#_x0000_t75" style="width:189pt;height:42.75pt" o:ole="">
            <v:imagedata r:id="rId7" o:title=""/>
          </v:shape>
          <o:OLEObject Type="Embed" ProgID="Equation.3" ShapeID="_x0000_i1026" DrawAspect="Content" ObjectID="_1503490758" r:id="rId8"/>
        </w:object>
      </w:r>
    </w:p>
    <w:p w:rsidR="00485A0A" w:rsidRDefault="00485A0A"/>
    <w:sectPr w:rsidR="00485A0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8C8"/>
    <w:rsid w:val="00156797"/>
    <w:rsid w:val="00485A0A"/>
    <w:rsid w:val="00D54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2015-09-11T09:31:00Z</dcterms:created>
  <dcterms:modified xsi:type="dcterms:W3CDTF">2015-09-11T09:31:00Z</dcterms:modified>
</cp:coreProperties>
</file>